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66" w:rsidRPr="00CE7C66" w:rsidRDefault="00CE7C66" w:rsidP="00CE7C66">
      <w:pPr>
        <w:rPr>
          <w:rFonts w:ascii="Helvetica" w:hAnsi="Helvetica" w:cs="Helvetica"/>
          <w:color w:val="3D3D3D"/>
          <w:sz w:val="21"/>
          <w:szCs w:val="21"/>
        </w:rPr>
      </w:pPr>
      <w:r w:rsidRPr="00CE7C66">
        <w:rPr>
          <w:rFonts w:ascii="Helvetica" w:hAnsi="Helvetica" w:cs="Helvetica"/>
          <w:color w:val="3D3D3D"/>
          <w:sz w:val="21"/>
          <w:szCs w:val="21"/>
        </w:rPr>
        <w:t>1.</w:t>
      </w:r>
      <w:r>
        <w:rPr>
          <w:rFonts w:ascii="Helvetica" w:hAnsi="Helvetica" w:cs="Helvetica"/>
          <w:color w:val="3D3D3D"/>
          <w:sz w:val="21"/>
          <w:szCs w:val="21"/>
        </w:rPr>
        <w:t xml:space="preserve"> </w:t>
      </w:r>
      <w:r w:rsidRPr="00CE7C66">
        <w:rPr>
          <w:rFonts w:ascii="Helvetica" w:hAnsi="Helvetica" w:cs="Helvetica"/>
          <w:color w:val="3D3D3D"/>
          <w:sz w:val="21"/>
          <w:szCs w:val="21"/>
        </w:rPr>
        <w:t>For a business, a supplier</w:t>
      </w:r>
    </w:p>
    <w:p w:rsidR="00CE7C66" w:rsidRDefault="00CE7C66" w:rsidP="00CE7C66">
      <w:r w:rsidRPr="00CE7C66">
        <w:t>A) is a company or individual that owns shares of the business.</w:t>
      </w:r>
      <w:r w:rsidRPr="00CE7C66">
        <w:br/>
        <w:t>B) is a company or individual to whom the business sells goods or services.</w:t>
      </w:r>
      <w:r w:rsidRPr="00CE7C66">
        <w:br/>
        <w:t>C) provides goods and services used by the business.</w:t>
      </w:r>
      <w:r w:rsidRPr="00CE7C66">
        <w:br/>
        <w:t>D) makes loans to the company to help finance its activities.</w:t>
      </w:r>
      <w:r w:rsidRPr="00CE7C66">
        <w:br/>
        <w:t xml:space="preserve">E) None of the above is correct. </w:t>
      </w:r>
    </w:p>
    <w:p w:rsidR="00CE7C66" w:rsidRDefault="00CE7C66" w:rsidP="00CE7C66">
      <w:r w:rsidRPr="00CE7C66">
        <w:t>2. A group of people establishing a business might prefer to set it up as a corporation rather</w:t>
      </w:r>
      <w:r w:rsidRPr="00CE7C66">
        <w:br/>
        <w:t>than a partnership</w:t>
      </w:r>
      <w:r w:rsidRPr="00CE7C66">
        <w:br/>
        <w:t>A) to have limited liability.</w:t>
      </w:r>
      <w:r w:rsidRPr="00CE7C66">
        <w:br/>
        <w:t>B) to avoid double taxation.</w:t>
      </w:r>
      <w:r w:rsidRPr="00CE7C66">
        <w:br/>
        <w:t>C) because of ease of formation.</w:t>
      </w:r>
      <w:r w:rsidRPr="00CE7C66">
        <w:br/>
        <w:t xml:space="preserve">D) because a corporation </w:t>
      </w:r>
      <w:proofErr w:type="gramStart"/>
      <w:r w:rsidRPr="00CE7C66">
        <w:t>is considered to be</w:t>
      </w:r>
      <w:proofErr w:type="gramEnd"/>
      <w:r w:rsidRPr="00CE7C66">
        <w:t xml:space="preserve"> a separate business entity and a partnership is</w:t>
      </w:r>
      <w:r w:rsidRPr="00CE7C66">
        <w:br/>
        <w:t>not</w:t>
      </w:r>
      <w:r w:rsidRPr="00CE7C66">
        <w:br/>
        <w:t xml:space="preserve">E) Both A and D are correct. </w:t>
      </w:r>
    </w:p>
    <w:p w:rsidR="00CE7C66" w:rsidRDefault="00CE7C66" w:rsidP="00CE7C66">
      <w:r w:rsidRPr="00CE7C66">
        <w:t>3. The ending retained earnings balance of Juan's Mexican Restaurant chain increased by $4.5</w:t>
      </w:r>
      <w:r w:rsidRPr="00CE7C66">
        <w:br/>
        <w:t>billion from the beginning of the year. The company had declared a dividend of $1.9 billion</w:t>
      </w:r>
      <w:r w:rsidRPr="00CE7C66">
        <w:br/>
        <w:t>during the year. What was the net income earned during the year?</w:t>
      </w:r>
      <w:r w:rsidRPr="00CE7C66">
        <w:br/>
        <w:t>A) $2.6 billion</w:t>
      </w:r>
      <w:r w:rsidRPr="00CE7C66">
        <w:br/>
        <w:t>B) $4.5 billion</w:t>
      </w:r>
      <w:r w:rsidRPr="00CE7C66">
        <w:br/>
        <w:t xml:space="preserve">C) $6.4 b </w:t>
      </w:r>
      <w:proofErr w:type="spellStart"/>
      <w:r w:rsidRPr="00CE7C66">
        <w:t>illion</w:t>
      </w:r>
      <w:proofErr w:type="spellEnd"/>
      <w:r w:rsidRPr="00CE7C66">
        <w:br/>
        <w:t xml:space="preserve">D) There is no way to determine net income as not enough information was given. </w:t>
      </w:r>
    </w:p>
    <w:p w:rsidR="00CE7C66" w:rsidRDefault="00CE7C66" w:rsidP="00CE7C66">
      <w:r w:rsidRPr="00CE7C66">
        <w:t>4. The collection of an account receivable from a customer would</w:t>
      </w:r>
      <w:r w:rsidRPr="00CE7C66">
        <w:br/>
        <w:t>A) Increase liabilities.</w:t>
      </w:r>
      <w:r w:rsidRPr="00CE7C66">
        <w:br/>
        <w:t>B) Decrease liabilities.</w:t>
      </w:r>
      <w:r w:rsidRPr="00CE7C66">
        <w:br/>
        <w:t>C) Not affect liabilities.</w:t>
      </w:r>
      <w:r w:rsidRPr="00CE7C66">
        <w:br/>
        <w:t>D) Decrease stockholders' equity.</w:t>
      </w:r>
      <w:r w:rsidRPr="00CE7C66">
        <w:br/>
        <w:t xml:space="preserve">E) None of the above is correct. </w:t>
      </w:r>
    </w:p>
    <w:p w:rsidR="00CE7C66" w:rsidRDefault="00CE7C66" w:rsidP="00CE7C66">
      <w:r w:rsidRPr="00CE7C66">
        <w:t>5. When a company buys equipment for $60,000 and pays for one third in cash and the other</w:t>
      </w:r>
      <w:r w:rsidRPr="00CE7C66">
        <w:br/>
        <w:t xml:space="preserve">two thirds is financed by a note </w:t>
      </w:r>
      <w:proofErr w:type="gramStart"/>
      <w:r w:rsidRPr="00CE7C66">
        <w:t>payable,</w:t>
      </w:r>
      <w:proofErr w:type="gramEnd"/>
      <w:r w:rsidRPr="00CE7C66">
        <w:t xml:space="preserve"> the following are the effects on the equation</w:t>
      </w:r>
      <w:r w:rsidRPr="00CE7C66">
        <w:br/>
        <w:t>A) cash decreases by $20,000</w:t>
      </w:r>
      <w:r w:rsidRPr="00CE7C66">
        <w:br/>
        <w:t>B) equipment increases by $60,000</w:t>
      </w:r>
      <w:r w:rsidRPr="00CE7C66">
        <w:br/>
        <w:t>C) liabilities increase by $40,000</w:t>
      </w:r>
      <w:r w:rsidRPr="00CE7C66">
        <w:br/>
        <w:t xml:space="preserve">D) total assets </w:t>
      </w:r>
      <w:proofErr w:type="spellStart"/>
      <w:r w:rsidRPr="00CE7C66">
        <w:t>increase</w:t>
      </w:r>
      <w:proofErr w:type="spellEnd"/>
      <w:r w:rsidRPr="00CE7C66">
        <w:t xml:space="preserve"> by $40,000</w:t>
      </w:r>
      <w:r w:rsidRPr="00CE7C66">
        <w:br/>
        <w:t xml:space="preserve">E) All of the above effects occur on the equation </w:t>
      </w:r>
    </w:p>
    <w:p w:rsidR="00CE7C66" w:rsidRDefault="00CE7C66" w:rsidP="00CE7C66">
      <w:r w:rsidRPr="00CE7C66">
        <w:t>6. The duality (or duality of effects) concept states</w:t>
      </w:r>
      <w:r w:rsidRPr="00CE7C66">
        <w:br/>
        <w:t>A) there is more than one way of looking at any situation.</w:t>
      </w:r>
      <w:r w:rsidRPr="00CE7C66">
        <w:br/>
        <w:t>B) every transaction has good and bad ramifications.</w:t>
      </w:r>
      <w:r w:rsidRPr="00CE7C66">
        <w:br/>
        <w:t>C) there are two entities involved in every transaction.</w:t>
      </w:r>
      <w:r w:rsidRPr="00CE7C66">
        <w:br/>
        <w:t>D) every transaction has at least two effects on the accounting equation.</w:t>
      </w:r>
      <w:r w:rsidRPr="00CE7C66">
        <w:br/>
        <w:t>E) None of the above is correct.</w:t>
      </w:r>
      <w:r w:rsidRPr="00CE7C66">
        <w:br/>
      </w:r>
    </w:p>
    <w:p w:rsidR="00CE7C66" w:rsidRDefault="00CE7C66" w:rsidP="00CE7C66">
      <w:r w:rsidRPr="00CE7C66">
        <w:lastRenderedPageBreak/>
        <w:t xml:space="preserve">7. </w:t>
      </w:r>
      <w:proofErr w:type="spellStart"/>
      <w:r w:rsidRPr="00CE7C66">
        <w:t>Rarro</w:t>
      </w:r>
      <w:proofErr w:type="spellEnd"/>
      <w:r w:rsidRPr="00CE7C66">
        <w:t xml:space="preserve"> Corporation received $50,000 cash invested by its owners. The effect on the</w:t>
      </w:r>
      <w:r w:rsidRPr="00CE7C66">
        <w:br/>
        <w:t>fundamental accounting model was</w:t>
      </w:r>
      <w:r w:rsidRPr="00CE7C66">
        <w:br/>
        <w:t>A) assets and liabilities each increased by $50,000.</w:t>
      </w:r>
      <w:r w:rsidRPr="00CE7C66">
        <w:br/>
        <w:t>B) assets and revenues each increased by $50,000.</w:t>
      </w:r>
      <w:r w:rsidRPr="00CE7C66">
        <w:br/>
        <w:t>C) stockholders' equity and revenues each increased by $50,000.</w:t>
      </w:r>
      <w:r w:rsidRPr="00CE7C66">
        <w:br/>
        <w:t>D) stockholders' equity and assets each increased by $50,000.</w:t>
      </w:r>
      <w:r w:rsidRPr="00CE7C66">
        <w:br/>
        <w:t xml:space="preserve">E) stockholders' equity and liabilities each increased by $50,000. </w:t>
      </w:r>
    </w:p>
    <w:p w:rsidR="00CE7C66" w:rsidRDefault="00CE7C66" w:rsidP="00CE7C66">
      <w:r w:rsidRPr="00CE7C66">
        <w:t>8. Borrowing $100,000 of cash from First National Bank would</w:t>
      </w:r>
      <w:r w:rsidRPr="00CE7C66">
        <w:br/>
        <w:t>A) increase cash by a credit and increase notes payable by a debit.</w:t>
      </w:r>
      <w:r w:rsidRPr="00CE7C66">
        <w:br/>
        <w:t>B) increase notes payable by a debit and increase cash by a debit.</w:t>
      </w:r>
      <w:r w:rsidRPr="00CE7C66">
        <w:br/>
        <w:t>C) increase notes payable by a credit and increase cash by a debit.</w:t>
      </w:r>
      <w:r w:rsidRPr="00CE7C66">
        <w:br/>
        <w:t>D) decrease cash by a debit and decrease notes payable by a credit.</w:t>
      </w:r>
      <w:r w:rsidRPr="00CE7C66">
        <w:br/>
        <w:t xml:space="preserve">E) None of the above would occur. </w:t>
      </w:r>
    </w:p>
    <w:p w:rsidR="00CE7C66" w:rsidRDefault="00CE7C66" w:rsidP="00CE7C66">
      <w:r w:rsidRPr="00CE7C66">
        <w:t xml:space="preserve">9. Which of the following liability accounts is usually not satisfied by payment </w:t>
      </w:r>
      <w:proofErr w:type="spellStart"/>
      <w:r w:rsidRPr="00CE7C66">
        <w:t>ofcash</w:t>
      </w:r>
      <w:proofErr w:type="spellEnd"/>
      <w:r w:rsidRPr="00CE7C66">
        <w:t>?</w:t>
      </w:r>
      <w:r w:rsidRPr="00CE7C66">
        <w:br/>
        <w:t>A) Accounts payable</w:t>
      </w:r>
      <w:r w:rsidRPr="00CE7C66">
        <w:br/>
        <w:t>B) Unearned revenues</w:t>
      </w:r>
      <w:r w:rsidRPr="00CE7C66">
        <w:br/>
        <w:t>C) Taxes payable</w:t>
      </w:r>
      <w:r w:rsidRPr="00CE7C66">
        <w:br/>
        <w:t xml:space="preserve">D) All of the above </w:t>
      </w:r>
      <w:proofErr w:type="gramStart"/>
      <w:r w:rsidRPr="00CE7C66">
        <w:t>are</w:t>
      </w:r>
      <w:proofErr w:type="gramEnd"/>
      <w:r w:rsidRPr="00CE7C66">
        <w:t xml:space="preserve"> satisfied by paying cash </w:t>
      </w:r>
    </w:p>
    <w:p w:rsidR="00CE7C66" w:rsidRDefault="00CE7C66" w:rsidP="00CE7C66">
      <w:r w:rsidRPr="00CE7C66">
        <w:t>10. Which of the following would cause retained earnings to increase?</w:t>
      </w:r>
      <w:r w:rsidRPr="00CE7C66">
        <w:br/>
        <w:t>A) Sale of service on credit.</w:t>
      </w:r>
      <w:r w:rsidRPr="00CE7C66">
        <w:br/>
        <w:t>B) Sold shares of our company stock to investors.</w:t>
      </w:r>
      <w:r w:rsidRPr="00CE7C66">
        <w:br/>
        <w:t>C) Gain on the disposal of land and building.</w:t>
      </w:r>
      <w:r w:rsidRPr="00CE7C66">
        <w:br/>
        <w:t>D) Both A and C would increase retained earnings</w:t>
      </w:r>
      <w:r w:rsidRPr="00CE7C66">
        <w:br/>
        <w:t xml:space="preserve">E) </w:t>
      </w:r>
      <w:proofErr w:type="gramStart"/>
      <w:r w:rsidRPr="00CE7C66">
        <w:t>All of</w:t>
      </w:r>
      <w:proofErr w:type="gramEnd"/>
      <w:r w:rsidRPr="00CE7C66">
        <w:t xml:space="preserve"> the above would increase retained earnings. </w:t>
      </w:r>
    </w:p>
    <w:p w:rsidR="00CE7C66" w:rsidRDefault="00CE7C66" w:rsidP="00CE7C66">
      <w:r w:rsidRPr="00CE7C66">
        <w:t>11. A landlord received $600 cash for December 20C's rent but the tenant's rent for</w:t>
      </w:r>
      <w:r w:rsidRPr="00CE7C66">
        <w:br/>
        <w:t>December is $1,000. Which of the following is true for year ended 20C.</w:t>
      </w:r>
      <w:r w:rsidRPr="00CE7C66">
        <w:br/>
        <w:t>A) $600 would be reported on the statement of cash flows.</w:t>
      </w:r>
      <w:r w:rsidRPr="00CE7C66">
        <w:br/>
        <w:t>B) $400 would appear on the balance sheet as rent receivable.</w:t>
      </w:r>
      <w:r w:rsidRPr="00CE7C66">
        <w:br/>
        <w:t>C) $1,000 would appear on the income statement as rent revenue earned.</w:t>
      </w:r>
      <w:r w:rsidRPr="00CE7C66">
        <w:br/>
        <w:t xml:space="preserve">D) All of the above </w:t>
      </w:r>
      <w:proofErr w:type="gramStart"/>
      <w:r w:rsidRPr="00CE7C66">
        <w:t>are</w:t>
      </w:r>
      <w:proofErr w:type="gramEnd"/>
      <w:r w:rsidRPr="00CE7C66">
        <w:t xml:space="preserve"> true.</w:t>
      </w:r>
      <w:r w:rsidRPr="00CE7C66">
        <w:br/>
        <w:t>E) None of the above is true.</w:t>
      </w:r>
      <w:r w:rsidRPr="00CE7C66">
        <w:br/>
      </w:r>
    </w:p>
    <w:p w:rsidR="00CE7C66" w:rsidRDefault="00CE7C66" w:rsidP="00CE7C66">
      <w:r w:rsidRPr="00CE7C66">
        <w:t>In 2001, Boeing Company reported total assets of $48,343 million and net sales of $58,198</w:t>
      </w:r>
      <w:r w:rsidRPr="00CE7C66">
        <w:br/>
        <w:t>million. In 2000, they reported total assets of $42,677 million and net sales of $51,321</w:t>
      </w:r>
      <w:r w:rsidRPr="00CE7C66">
        <w:br/>
        <w:t>million. Their 2001 asset turnover ratio was</w:t>
      </w:r>
      <w:r w:rsidRPr="00CE7C66">
        <w:br/>
        <w:t>A) 1.20</w:t>
      </w:r>
      <w:r w:rsidRPr="00CE7C66">
        <w:br/>
        <w:t>B) 1.28</w:t>
      </w:r>
      <w:r w:rsidRPr="00CE7C66">
        <w:br/>
        <w:t>C) 1.25</w:t>
      </w:r>
      <w:r w:rsidRPr="00CE7C66">
        <w:br/>
        <w:t xml:space="preserve">D) None of the above. </w:t>
      </w:r>
    </w:p>
    <w:p w:rsidR="00CE7C66" w:rsidRDefault="00CE7C66" w:rsidP="00CE7C66"/>
    <w:p w:rsidR="005E1BCA" w:rsidRDefault="005E1BCA" w:rsidP="00CE7C66">
      <w:r w:rsidRPr="005E1BCA">
        <w:lastRenderedPageBreak/>
        <w:drawing>
          <wp:inline distT="0" distB="0" distL="0" distR="0" wp14:anchorId="79745898" wp14:editId="2CF226D9">
            <wp:extent cx="5706271" cy="20386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6" w:rsidRDefault="00CE7C66" w:rsidP="00CE7C66">
      <w:r w:rsidRPr="00CE7C66">
        <w:t>A) Entry A</w:t>
      </w:r>
      <w:r w:rsidRPr="00CE7C66">
        <w:br/>
        <w:t>B) Entry B</w:t>
      </w:r>
      <w:r w:rsidRPr="00CE7C66">
        <w:br/>
        <w:t>C) Entry C</w:t>
      </w:r>
      <w:r w:rsidRPr="00CE7C66">
        <w:br/>
        <w:t xml:space="preserve">D) Entry D </w:t>
      </w:r>
    </w:p>
    <w:p w:rsidR="00CE7C66" w:rsidRDefault="00CE7C66" w:rsidP="00CE7C66"/>
    <w:p w:rsidR="00FC387A" w:rsidRDefault="00CE7C66" w:rsidP="00CE7C66">
      <w:r w:rsidRPr="00CE7C66">
        <w:t>14. Typically, the largest, continuous cash inflow for a business will come from?</w:t>
      </w:r>
      <w:r w:rsidRPr="00CE7C66">
        <w:br/>
        <w:t>A) Sale of our stock to investors</w:t>
      </w:r>
      <w:r w:rsidRPr="00CE7C66">
        <w:br/>
        <w:t>B) Bank loans</w:t>
      </w:r>
      <w:r w:rsidRPr="00CE7C66">
        <w:br/>
        <w:t>C) Cash collected from customers</w:t>
      </w:r>
      <w:r w:rsidRPr="00CE7C66">
        <w:br/>
        <w:t xml:space="preserve">D) Cash interest received on our investments </w:t>
      </w:r>
    </w:p>
    <w:p w:rsidR="00FC387A" w:rsidRDefault="00FC387A" w:rsidP="00CE7C66"/>
    <w:p w:rsidR="00FC387A" w:rsidRDefault="00CE7C66" w:rsidP="00CE7C66">
      <w:r w:rsidRPr="00CE7C66">
        <w:t>15. Which of the following would most likely have the longest operating cycle?</w:t>
      </w:r>
      <w:r w:rsidRPr="00CE7C66">
        <w:br/>
        <w:t>A) Taco Bell restaurants</w:t>
      </w:r>
      <w:r w:rsidRPr="00CE7C66">
        <w:br/>
        <w:t>B) Aeronautical manufacturer Boeing</w:t>
      </w:r>
      <w:r w:rsidRPr="00CE7C66">
        <w:br/>
        <w:t>C) Motorcycle manufacturer Harley-Davidson</w:t>
      </w:r>
      <w:r w:rsidRPr="00CE7C66">
        <w:br/>
        <w:t xml:space="preserve">D) Safeway grocery stores. </w:t>
      </w:r>
    </w:p>
    <w:p w:rsidR="00FC387A" w:rsidRDefault="00CE7C66" w:rsidP="00CE7C66">
      <w:r w:rsidRPr="00CE7C66">
        <w:t>16. On January 1, 20D, a two-year insurance policy was paid for in advance and debited to</w:t>
      </w:r>
      <w:r w:rsidRPr="00CE7C66">
        <w:br/>
        <w:t>prepaid insurance for $2,400; therefore; on December 31, 20D, the adjusting entry for the</w:t>
      </w:r>
      <w:r w:rsidRPr="00CE7C66">
        <w:br/>
        <w:t>expiration of this item should be a debit to insurance expense for $1,200 and a credit to cash</w:t>
      </w:r>
      <w:r w:rsidRPr="00CE7C66">
        <w:br/>
        <w:t>for $1,200.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bookmarkStart w:id="0" w:name="_GoBack"/>
      <w:bookmarkEnd w:id="0"/>
      <w:r w:rsidRPr="00CE7C66">
        <w:t>17. The statement of stockholders' equity would not include</w:t>
      </w:r>
      <w:r w:rsidRPr="00CE7C66">
        <w:br/>
        <w:t>A) Net income.</w:t>
      </w:r>
      <w:r w:rsidRPr="00CE7C66">
        <w:br/>
        <w:t>B) Net sales.</w:t>
      </w:r>
      <w:r w:rsidRPr="00CE7C66">
        <w:br/>
        <w:t>C) Investments by owners for stock issued.</w:t>
      </w:r>
      <w:r w:rsidRPr="00CE7C66">
        <w:br/>
        <w:t>D) Dividends declared.</w:t>
      </w:r>
      <w:r w:rsidRPr="00CE7C66">
        <w:br/>
        <w:t xml:space="preserve">E) None of the above is correct. </w:t>
      </w:r>
    </w:p>
    <w:p w:rsidR="00FC387A" w:rsidRDefault="00FC387A" w:rsidP="00CE7C66"/>
    <w:p w:rsidR="00FC387A" w:rsidRDefault="00CE7C66" w:rsidP="00CE7C66">
      <w:r w:rsidRPr="00CE7C66">
        <w:lastRenderedPageBreak/>
        <w:t>18. Which one of the following accounts would not be closed at the end of the accounting year?</w:t>
      </w:r>
      <w:r w:rsidRPr="00CE7C66">
        <w:br/>
        <w:t>A) Rent expense.</w:t>
      </w:r>
      <w:r w:rsidRPr="00CE7C66">
        <w:br/>
        <w:t>B) Sales revenue.</w:t>
      </w:r>
      <w:r w:rsidRPr="00CE7C66">
        <w:br/>
        <w:t>C) Unearned subscriptions revenue.</w:t>
      </w:r>
      <w:r w:rsidRPr="00CE7C66">
        <w:br/>
        <w:t>D) Salaries expense.</w:t>
      </w:r>
      <w:r w:rsidRPr="00CE7C66">
        <w:br/>
        <w:t xml:space="preserve">E) </w:t>
      </w:r>
      <w:proofErr w:type="gramStart"/>
      <w:r w:rsidRPr="00CE7C66">
        <w:t>All of</w:t>
      </w:r>
      <w:proofErr w:type="gramEnd"/>
      <w:r w:rsidRPr="00CE7C66">
        <w:t xml:space="preserve"> the above would be closed. </w:t>
      </w:r>
    </w:p>
    <w:p w:rsidR="00FC387A" w:rsidRDefault="00CE7C66" w:rsidP="00CE7C66">
      <w:r w:rsidRPr="00CE7C66">
        <w:t>19. When Lowry Company reports $120,000 of revenue and $130,000 of expenses for 20D, the</w:t>
      </w:r>
      <w:r w:rsidRPr="00CE7C66">
        <w:br/>
        <w:t>following is the effect:</w:t>
      </w:r>
      <w:r w:rsidRPr="00CE7C66">
        <w:br/>
        <w:t>A) Lowry's retained earnings is increased by the net income.</w:t>
      </w:r>
      <w:r w:rsidRPr="00CE7C66">
        <w:br/>
        <w:t>B) Lowry's contributed capital is increased by the net income.</w:t>
      </w:r>
      <w:r w:rsidRPr="00CE7C66">
        <w:br/>
        <w:t>C) Lowry's retained earnings decrease by the net loss.</w:t>
      </w:r>
      <w:r w:rsidRPr="00CE7C66">
        <w:br/>
        <w:t>D) Lowry's total stockholders' equity decreases by the net loss.</w:t>
      </w:r>
      <w:r w:rsidRPr="00CE7C66">
        <w:br/>
        <w:t xml:space="preserve">E) Both C and D occur. </w:t>
      </w:r>
    </w:p>
    <w:p w:rsidR="00FC387A" w:rsidRDefault="00FC387A" w:rsidP="00CE7C66"/>
    <w:p w:rsidR="00FC387A" w:rsidRDefault="00CE7C66" w:rsidP="00CE7C66">
      <w:r w:rsidRPr="00CE7C66">
        <w:t>20. Both the adjusting entries and the closing entries usually are dated as of the last day of the</w:t>
      </w:r>
      <w:r w:rsidRPr="00CE7C66">
        <w:br/>
        <w:t>accounting period.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21. When the receivables turnover ratio has decreased over the last year, it indicates less</w:t>
      </w:r>
      <w:r w:rsidRPr="00CE7C66">
        <w:br/>
        <w:t>effective management of the company's credit granting and collection activities.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22. Monitor Company's bank statement showed an ending balance of $10,000. Items appearing</w:t>
      </w:r>
      <w:r w:rsidRPr="00CE7C66">
        <w:br/>
        <w:t>in the bank reconciliation included: outstanding checks, $500; deposits in transit, $1,000;</w:t>
      </w:r>
      <w:r w:rsidRPr="00CE7C66">
        <w:br/>
        <w:t>bank service charges, $10; and Orange Company's check erroneously charged to Monitor's</w:t>
      </w:r>
      <w:r w:rsidRPr="00CE7C66">
        <w:br/>
        <w:t>bank account by the bank, $110. The correct cash balance at the end of the month should be</w:t>
      </w:r>
      <w:r w:rsidRPr="00CE7C66">
        <w:br/>
        <w:t>reported as</w:t>
      </w:r>
      <w:r w:rsidRPr="00CE7C66">
        <w:br/>
        <w:t>A) $10,600</w:t>
      </w:r>
      <w:r w:rsidRPr="00CE7C66">
        <w:br/>
        <w:t>B) $10,500</w:t>
      </w:r>
      <w:r w:rsidRPr="00CE7C66">
        <w:br/>
        <w:t>C) $11,610</w:t>
      </w:r>
      <w:r w:rsidRPr="00CE7C66">
        <w:br/>
        <w:t xml:space="preserve">D) $10,610 </w:t>
      </w:r>
    </w:p>
    <w:p w:rsidR="00FC387A" w:rsidRDefault="00FC387A" w:rsidP="00CE7C66"/>
    <w:p w:rsidR="00FC387A" w:rsidRDefault="00CE7C66" w:rsidP="00CE7C66">
      <w:r w:rsidRPr="00CE7C66">
        <w:t>23. It is important to record sales returns and allowances in a separate account so management</w:t>
      </w:r>
      <w:r w:rsidRPr="00CE7C66">
        <w:br/>
        <w:t xml:space="preserve">can determine the volume of returns and allowances </w:t>
      </w:r>
      <w:proofErr w:type="gramStart"/>
      <w:r w:rsidRPr="00CE7C66">
        <w:t>in order to</w:t>
      </w:r>
      <w:proofErr w:type="gramEnd"/>
      <w:r w:rsidRPr="00CE7C66">
        <w:t xml:space="preserve"> measure the quality of their</w:t>
      </w:r>
      <w:r w:rsidRPr="00CE7C66">
        <w:br/>
        <w:t>products.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24. A company offers their credit customers terms of 3/10, n/60. This translates to an annual</w:t>
      </w:r>
      <w:r w:rsidRPr="00CE7C66">
        <w:br/>
        <w:t>interest rate of between 21 and 22%.</w:t>
      </w:r>
      <w:r w:rsidRPr="00CE7C66">
        <w:br/>
      </w:r>
      <w:r w:rsidRPr="00CE7C66">
        <w:lastRenderedPageBreak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25. Outstanding checks that appear on a bank reconciliation are those checks issued during the</w:t>
      </w:r>
      <w:r w:rsidRPr="00CE7C66">
        <w:br/>
        <w:t>current statement period that have not yet cleared the bank during the current period.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26. A company has beginning inventory of $50,000, ending inventory of $35,000 and purchases</w:t>
      </w:r>
      <w:r w:rsidRPr="00CE7C66">
        <w:br/>
        <w:t>of $250,000. Therefore, its cost of goods sold is $235,000.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27. If a company has an increase in inventory equal to $3 million and a decrease in accounts</w:t>
      </w:r>
      <w:r w:rsidRPr="00CE7C66">
        <w:br/>
        <w:t>payable of $2 million, then cash flow from operating activities will decrease by $1 million.</w:t>
      </w:r>
      <w:r w:rsidRPr="00CE7C66">
        <w:br/>
        <w:t>A) True</w:t>
      </w:r>
      <w:r w:rsidRPr="00CE7C66">
        <w:br/>
        <w:t xml:space="preserve">B) False </w:t>
      </w:r>
    </w:p>
    <w:p w:rsidR="00DC46AE" w:rsidRDefault="00DC46AE" w:rsidP="00CE7C66"/>
    <w:p w:rsidR="00DC46AE" w:rsidRDefault="00DC46AE" w:rsidP="00CE7C66">
      <w:r w:rsidRPr="00DC46AE">
        <w:drawing>
          <wp:inline distT="0" distB="0" distL="0" distR="0" wp14:anchorId="19493591" wp14:editId="16F449AD">
            <wp:extent cx="5943600" cy="2211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6AE" w:rsidRDefault="00DC46AE" w:rsidP="00CE7C66"/>
    <w:p w:rsidR="00DC46AE" w:rsidRDefault="00DC46AE" w:rsidP="00CE7C66"/>
    <w:p w:rsidR="00DC46AE" w:rsidRDefault="00DC46AE" w:rsidP="00CE7C66"/>
    <w:p w:rsidR="00DC46AE" w:rsidRDefault="00DC46AE" w:rsidP="00CE7C66"/>
    <w:p w:rsidR="00FC387A" w:rsidRDefault="00CE7C66" w:rsidP="00CE7C66">
      <w:r w:rsidRPr="00CE7C66">
        <w:t>28. What was ending inventory and cost of goods sold on 12/31 under the LIFO cost flow</w:t>
      </w:r>
      <w:r w:rsidRPr="00CE7C66">
        <w:br/>
        <w:t>assumption?</w:t>
      </w:r>
      <w:r w:rsidRPr="00CE7C66">
        <w:br/>
      </w:r>
      <w:proofErr w:type="gramStart"/>
      <w:r w:rsidRPr="00CE7C66">
        <w:t>A)$</w:t>
      </w:r>
      <w:proofErr w:type="gramEnd"/>
      <w:r w:rsidRPr="00CE7C66">
        <w:t>51,000 and $194,100</w:t>
      </w:r>
      <w:r w:rsidRPr="00CE7C66">
        <w:br/>
        <w:t>B)$48,200 and $196,900</w:t>
      </w:r>
      <w:r w:rsidRPr="00CE7C66">
        <w:br/>
        <w:t>C)$49,851 and $195,249</w:t>
      </w:r>
      <w:r w:rsidRPr="00CE7C66">
        <w:br/>
        <w:t xml:space="preserve">D)None of the above. </w:t>
      </w:r>
    </w:p>
    <w:p w:rsidR="00FC387A" w:rsidRDefault="00FC387A" w:rsidP="00CE7C66"/>
    <w:p w:rsidR="00FC387A" w:rsidRDefault="00CE7C66" w:rsidP="00CE7C66">
      <w:r w:rsidRPr="00CE7C66">
        <w:lastRenderedPageBreak/>
        <w:t>29. The cost of goods sold account is a/an:</w:t>
      </w:r>
      <w:r w:rsidRPr="00CE7C66">
        <w:br/>
        <w:t>A) asset.</w:t>
      </w:r>
      <w:r w:rsidRPr="00CE7C66">
        <w:br/>
        <w:t>B) contra asset.</w:t>
      </w:r>
      <w:r w:rsidRPr="00CE7C66">
        <w:br/>
        <w:t>C) extraordinary item.</w:t>
      </w:r>
      <w:r w:rsidRPr="00CE7C66">
        <w:br/>
        <w:t>D) liability</w:t>
      </w:r>
      <w:r w:rsidRPr="00CE7C66">
        <w:br/>
        <w:t xml:space="preserve">E) None of the above is correct. </w:t>
      </w:r>
    </w:p>
    <w:p w:rsidR="00FC387A" w:rsidRDefault="00CE7C66" w:rsidP="00CE7C66">
      <w:r w:rsidRPr="00CE7C66">
        <w:t>30. With a perpetual inventory system, we track both the units and costs of beginning inventory,</w:t>
      </w:r>
      <w:r w:rsidRPr="00CE7C66">
        <w:br/>
        <w:t>purchased inventory and inventory sold.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31. Companies cannot change the method of depreciation adopted for a group of assets.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 xml:space="preserve">32. </w:t>
      </w:r>
      <w:proofErr w:type="spellStart"/>
      <w:r w:rsidRPr="00CE7C66">
        <w:t>Areollis</w:t>
      </w:r>
      <w:proofErr w:type="spellEnd"/>
      <w:r w:rsidRPr="00CE7C66">
        <w:t xml:space="preserve"> Company recently purchased a truck. The price negotiated with the dealer was</w:t>
      </w:r>
      <w:r w:rsidRPr="00CE7C66">
        <w:br/>
        <w:t xml:space="preserve">$100,000. </w:t>
      </w:r>
      <w:proofErr w:type="spellStart"/>
      <w:r w:rsidRPr="00CE7C66">
        <w:t>Areollis</w:t>
      </w:r>
      <w:proofErr w:type="spellEnd"/>
      <w:r w:rsidRPr="00CE7C66">
        <w:t xml:space="preserve"> also paid sales tax of $8,000 on the purchase, shipping and preparation</w:t>
      </w:r>
      <w:r w:rsidRPr="00CE7C66">
        <w:br/>
        <w:t>costs of $6,000, and insurance for the first year of operation of $3,000. For the truck, what</w:t>
      </w:r>
      <w:r w:rsidRPr="00CE7C66">
        <w:br/>
        <w:t>amount should be debited to the asset account Vehicles?</w:t>
      </w:r>
      <w:r w:rsidRPr="00CE7C66">
        <w:br/>
        <w:t>A) $100,000.</w:t>
      </w:r>
      <w:r w:rsidRPr="00CE7C66">
        <w:br/>
        <w:t>B) $114,000.</w:t>
      </w:r>
      <w:r w:rsidRPr="00CE7C66">
        <w:br/>
        <w:t>C) $108,000.</w:t>
      </w:r>
      <w:r w:rsidRPr="00CE7C66">
        <w:br/>
        <w:t>D) $106,000.</w:t>
      </w:r>
      <w:r w:rsidRPr="00CE7C66">
        <w:br/>
        <w:t xml:space="preserve">E) $109,000. </w:t>
      </w:r>
    </w:p>
    <w:p w:rsidR="00FC387A" w:rsidRDefault="00CE7C66" w:rsidP="00CE7C66">
      <w:r w:rsidRPr="00CE7C66">
        <w:t>33. Regardless of the method of depreciation used under generally accepted accounting</w:t>
      </w:r>
      <w:r w:rsidRPr="00CE7C66">
        <w:br/>
        <w:t>principles (GAAP), the ending book value will be the same at the end of the asset's useful</w:t>
      </w:r>
      <w:r w:rsidRPr="00CE7C66">
        <w:br/>
        <w:t>life.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34. In 20B, Gamma Company made an ordinary repair to a delivery truck at a cost of $300.</w:t>
      </w:r>
      <w:r w:rsidRPr="00CE7C66">
        <w:br/>
        <w:t>Gamma's accountant debited the asset account, Delivery Vehicles. Was this treatment an</w:t>
      </w:r>
      <w:r w:rsidRPr="00CE7C66">
        <w:br/>
        <w:t>error, and if so, what will be the effect on the financial statements of Gamma?</w:t>
      </w:r>
      <w:r w:rsidRPr="00CE7C66">
        <w:br/>
        <w:t>A) The repair was accounted for correctly.</w:t>
      </w:r>
      <w:r w:rsidRPr="00CE7C66">
        <w:br/>
        <w:t>B) The error increased assets and net income in 20B.</w:t>
      </w:r>
      <w:r w:rsidRPr="00CE7C66">
        <w:br/>
        <w:t>C) In the years following 20B, net income will be too high.</w:t>
      </w:r>
      <w:r w:rsidRPr="00CE7C66">
        <w:br/>
        <w:t>D) The error decreased net income in 20B.</w:t>
      </w:r>
      <w:r w:rsidRPr="00CE7C66">
        <w:br/>
        <w:t xml:space="preserve">E) Net income was correctly stated for 20B. </w:t>
      </w:r>
    </w:p>
    <w:p w:rsidR="00FC387A" w:rsidRDefault="00CE7C66" w:rsidP="00CE7C66">
      <w:r w:rsidRPr="00CE7C66">
        <w:t>35. No clear line distinguishes capital expenditures (assets) from revenue expenditures</w:t>
      </w:r>
      <w:r w:rsidRPr="00CE7C66">
        <w:br/>
        <w:t>(expenses); therefore, it requires managers to exercise judgment in making a subjective</w:t>
      </w:r>
      <w:r w:rsidRPr="00CE7C66">
        <w:br/>
        <w:t>decision.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lastRenderedPageBreak/>
        <w:t>36. Because of its large investment in equipment, Delta Air Lines closely monitors the unused</w:t>
      </w:r>
      <w:r w:rsidRPr="00CE7C66">
        <w:br/>
        <w:t>seats on flights since it may be more profitable to reduce fares to fill more seats thereby using</w:t>
      </w:r>
      <w:r w:rsidRPr="00CE7C66">
        <w:br/>
        <w:t>more of the capacity.</w:t>
      </w:r>
      <w:r w:rsidRPr="00CE7C66">
        <w:br/>
        <w:t>A) True</w:t>
      </w:r>
      <w:r w:rsidRPr="00CE7C66">
        <w:br/>
        <w:t>B) False</w:t>
      </w:r>
    </w:p>
    <w:p w:rsidR="00FC387A" w:rsidRDefault="00CE7C66" w:rsidP="00CE7C66">
      <w:r w:rsidRPr="00CE7C66">
        <w:t>37. The current ratio is the dollar difference between total assets and total liabilities.</w:t>
      </w:r>
      <w:r w:rsidRPr="00CE7C66">
        <w:br/>
        <w:t>A) True</w:t>
      </w:r>
      <w:r w:rsidRPr="00CE7C66">
        <w:br/>
        <w:t>B) False</w:t>
      </w:r>
      <w:r w:rsidRPr="00CE7C66">
        <w:br/>
      </w:r>
    </w:p>
    <w:p w:rsidR="00FC387A" w:rsidRDefault="00CE7C66" w:rsidP="00CE7C66">
      <w:r w:rsidRPr="00CE7C66">
        <w:t>38. A company that sells primarily on a cash basis could support a lower current ratio because</w:t>
      </w:r>
      <w:r w:rsidRPr="00CE7C66">
        <w:br/>
        <w:t>their cash inflow is faster than a company selling on credit.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39. On January 1, 20A, Ross Company acquired a truck that had a purchase price of $20,000.</w:t>
      </w:r>
      <w:r w:rsidRPr="00CE7C66">
        <w:br/>
        <w:t>The seller agreed to allow Ross to pay for the truck over a two-year period at 10% interest</w:t>
      </w:r>
      <w:r w:rsidRPr="00CE7C66">
        <w:br/>
        <w:t>with equal payments due at the end of 20A and 20B. The amount of each annual payment the</w:t>
      </w:r>
      <w:r w:rsidRPr="00CE7C66">
        <w:br/>
        <w:t>company must make is (round to the nearest dollar)</w:t>
      </w:r>
      <w:r w:rsidRPr="00CE7C66">
        <w:br/>
        <w:t>A) $22,267.</w:t>
      </w:r>
      <w:r w:rsidRPr="00CE7C66">
        <w:br/>
        <w:t>B) $11,524.</w:t>
      </w:r>
      <w:r w:rsidRPr="00CE7C66">
        <w:br/>
        <w:t>C) $14,151.</w:t>
      </w:r>
      <w:r w:rsidRPr="00CE7C66">
        <w:br/>
        <w:t>D) $17,751.</w:t>
      </w:r>
      <w:r w:rsidRPr="00CE7C66">
        <w:br/>
        <w:t xml:space="preserve">E) None of the above is correct. </w:t>
      </w:r>
    </w:p>
    <w:p w:rsidR="00FC387A" w:rsidRDefault="00CE7C66" w:rsidP="00CE7C66">
      <w:r w:rsidRPr="00CE7C66">
        <w:t>40. A contingent liability that is “reasonably possible” but “cannot reasonably be estimated”</w:t>
      </w:r>
      <w:r w:rsidRPr="00CE7C66">
        <w:br/>
        <w:t>A) must be recorded and reported as a liability.</w:t>
      </w:r>
      <w:r w:rsidRPr="00CE7C66">
        <w:br/>
        <w:t>B) does not need to be recorded or reported as a liability.</w:t>
      </w:r>
      <w:r w:rsidRPr="00CE7C66">
        <w:br/>
        <w:t>C) must only be disclosed as a note to the financial statements.</w:t>
      </w:r>
      <w:r w:rsidRPr="00CE7C66">
        <w:br/>
        <w:t xml:space="preserve">D) must be reported as a liability, but not recorded. </w:t>
      </w:r>
    </w:p>
    <w:p w:rsidR="00FC387A" w:rsidRDefault="00CE7C66" w:rsidP="00CE7C66">
      <w:r w:rsidRPr="00CE7C66">
        <w:t>41. A liability, to be reported on the balance sheet, must have a fixed, known amount to be paid</w:t>
      </w:r>
      <w:r w:rsidRPr="00CE7C66">
        <w:br/>
        <w:t>in the future.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42. Disney Company's accounts payable equaled $4,603 million in 2001 and was $5,163 million</w:t>
      </w:r>
      <w:r w:rsidRPr="00CE7C66">
        <w:br/>
        <w:t>in 2000. This change in accounts payable had a negative impact on cash.</w:t>
      </w:r>
      <w:r w:rsidRPr="00CE7C66">
        <w:br/>
        <w:t>A) True</w:t>
      </w:r>
      <w:r w:rsidRPr="00CE7C66">
        <w:br/>
        <w:t xml:space="preserve">B) False </w:t>
      </w:r>
    </w:p>
    <w:p w:rsidR="00C81C73" w:rsidRDefault="00C81C73" w:rsidP="00CE7C66"/>
    <w:p w:rsidR="00C81C73" w:rsidRDefault="00C81C73" w:rsidP="00CE7C66"/>
    <w:p w:rsidR="00FC387A" w:rsidRDefault="00CE7C66" w:rsidP="00CE7C66">
      <w:r w:rsidRPr="00CE7C66">
        <w:t>43. Which of the following statements is false relating to payroll taxes?</w:t>
      </w:r>
      <w:r w:rsidRPr="00CE7C66">
        <w:br/>
        <w:t>A) When recording the payroll entry, the credit to wages payable is usually more than the</w:t>
      </w:r>
      <w:r w:rsidRPr="00CE7C66">
        <w:br/>
      </w:r>
      <w:r w:rsidRPr="00CE7C66">
        <w:lastRenderedPageBreak/>
        <w:t>debit to wages expense.</w:t>
      </w:r>
      <w:r w:rsidRPr="00CE7C66">
        <w:br/>
        <w:t>B) FICA (social security) tax is a “matching” tax with the employer.</w:t>
      </w:r>
      <w:r w:rsidRPr="00CE7C66">
        <w:br/>
        <w:t>C) Income taxes withheld from employees' paychecks are liabilities of the employer.</w:t>
      </w:r>
      <w:r w:rsidRPr="00CE7C66">
        <w:br/>
        <w:t>D) When the salaries expense entry is recorded, the credit to cash will be for less than the</w:t>
      </w:r>
      <w:r w:rsidRPr="00CE7C66">
        <w:br/>
        <w:t>debit to salaries expense.</w:t>
      </w:r>
      <w:r w:rsidRPr="00CE7C66">
        <w:br/>
        <w:t>E) Two of the above statements are false.</w:t>
      </w:r>
      <w:r w:rsidRPr="00CE7C66">
        <w:br/>
      </w:r>
    </w:p>
    <w:p w:rsidR="00FC387A" w:rsidRDefault="00CE7C66" w:rsidP="00CE7C66">
      <w:r w:rsidRPr="00CE7C66">
        <w:t xml:space="preserve">In 2001, Toys </w:t>
      </w:r>
      <w:proofErr w:type="gramStart"/>
      <w:r w:rsidRPr="00CE7C66">
        <w:t>“ R</w:t>
      </w:r>
      <w:proofErr w:type="gramEnd"/>
      <w:r w:rsidRPr="00CE7C66">
        <w:t>” Us had an accounts payable turnover ratio of 5.65; in 2000,</w:t>
      </w:r>
      <w:r w:rsidRPr="00CE7C66">
        <w:br/>
        <w:t>5.49 and 6.08 in 1999. Which statement is true about what the ratios indicate?</w:t>
      </w:r>
      <w:r w:rsidRPr="00CE7C66">
        <w:br/>
        <w:t>A) Toys “R” Us is taking longer to pay its vendors in 2001 versus 2000.</w:t>
      </w:r>
      <w:r w:rsidRPr="00CE7C66">
        <w:br/>
        <w:t>B) Toys “R” Us is taking more time to pay vendors in 2001 than in 1999.</w:t>
      </w:r>
      <w:r w:rsidRPr="00CE7C66">
        <w:br/>
        <w:t>C) Toys “R” Us has seen some weakening of its accounts payable turnover ratio but it has</w:t>
      </w:r>
      <w:r w:rsidRPr="00CE7C66">
        <w:br/>
        <w:t>not been a dramatic change.</w:t>
      </w:r>
      <w:r w:rsidRPr="00CE7C66">
        <w:br/>
        <w:t>D) Both B and C are true.</w:t>
      </w:r>
      <w:r w:rsidRPr="00CE7C66">
        <w:br/>
        <w:t xml:space="preserve">E) </w:t>
      </w:r>
      <w:proofErr w:type="gramStart"/>
      <w:r w:rsidRPr="00CE7C66">
        <w:t>All of</w:t>
      </w:r>
      <w:proofErr w:type="gramEnd"/>
      <w:r w:rsidRPr="00CE7C66">
        <w:t xml:space="preserve"> the above are true. </w:t>
      </w:r>
    </w:p>
    <w:p w:rsidR="00FC387A" w:rsidRDefault="00CE7C66" w:rsidP="00CE7C66">
      <w:r w:rsidRPr="00CE7C66">
        <w:t>45. Amortization of a discount on a bond payable will make the amount of interest expense</w:t>
      </w:r>
      <w:r w:rsidRPr="00CE7C66">
        <w:br/>
        <w:t>reported on the income statement less than the cash paid for that year.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46. Bonds payable usually are classified on the balance sheet as</w:t>
      </w:r>
      <w:r w:rsidRPr="00CE7C66">
        <w:br/>
        <w:t>A) long-term liabilities.</w:t>
      </w:r>
      <w:r w:rsidRPr="00CE7C66">
        <w:br/>
        <w:t>B) current liabilities.</w:t>
      </w:r>
      <w:r w:rsidRPr="00CE7C66">
        <w:br/>
        <w:t>C) investments and funds.</w:t>
      </w:r>
      <w:r w:rsidRPr="00CE7C66">
        <w:br/>
        <w:t>D) current assets.</w:t>
      </w:r>
      <w:r w:rsidRPr="00CE7C66">
        <w:br/>
        <w:t xml:space="preserve">E) None of the above is correct. </w:t>
      </w:r>
    </w:p>
    <w:p w:rsidR="00FC387A" w:rsidRDefault="00CE7C66" w:rsidP="00CE7C66">
      <w:r w:rsidRPr="00CE7C66">
        <w:t>47. When a company prepares a bond indenture, certain provisions of the bonds are included.</w:t>
      </w:r>
      <w:r w:rsidRPr="00CE7C66">
        <w:br/>
        <w:t>Which of the following are not provisions specified in the indenture?</w:t>
      </w:r>
      <w:r w:rsidRPr="00CE7C66">
        <w:br/>
        <w:t>A) Dates of interest payments.</w:t>
      </w:r>
      <w:r w:rsidRPr="00CE7C66">
        <w:br/>
        <w:t>B) Rate of interest to be paid.</w:t>
      </w:r>
      <w:r w:rsidRPr="00CE7C66">
        <w:br/>
        <w:t>C) Maturity date.</w:t>
      </w:r>
      <w:r w:rsidRPr="00CE7C66">
        <w:br/>
        <w:t>D) Cash to be received at the issue date.</w:t>
      </w:r>
      <w:r w:rsidRPr="00CE7C66">
        <w:br/>
        <w:t xml:space="preserve">E) </w:t>
      </w:r>
      <w:proofErr w:type="gramStart"/>
      <w:r w:rsidRPr="00CE7C66">
        <w:t>All of</w:t>
      </w:r>
      <w:proofErr w:type="gramEnd"/>
      <w:r w:rsidRPr="00CE7C66">
        <w:t xml:space="preserve"> the above are specified in the indenture. </w:t>
      </w:r>
    </w:p>
    <w:p w:rsidR="00FC387A" w:rsidRDefault="00FC387A" w:rsidP="00CE7C66"/>
    <w:p w:rsidR="00DC46AE" w:rsidRDefault="00DC46AE" w:rsidP="00CE7C66"/>
    <w:p w:rsidR="00DC46AE" w:rsidRDefault="00DC46AE" w:rsidP="00CE7C66">
      <w:r w:rsidRPr="00DC46AE">
        <w:lastRenderedPageBreak/>
        <w:drawing>
          <wp:inline distT="0" distB="0" distL="0" distR="0" wp14:anchorId="2E811F43" wp14:editId="34335E7C">
            <wp:extent cx="5943600" cy="2066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6AE" w:rsidRDefault="00DC46AE" w:rsidP="00CE7C66"/>
    <w:p w:rsidR="00DC46AE" w:rsidRDefault="00DC46AE" w:rsidP="00CE7C66"/>
    <w:p w:rsidR="00FC387A" w:rsidRDefault="00CE7C66" w:rsidP="00CE7C66">
      <w:r w:rsidRPr="00CE7C66">
        <w:t>48. Calculate the issuance price if the market rate of interest is 12%.</w:t>
      </w:r>
      <w:r w:rsidRPr="00CE7C66">
        <w:br/>
        <w:t>A) $4,427,500</w:t>
      </w:r>
      <w:r w:rsidRPr="00CE7C66">
        <w:br/>
        <w:t>B) $4,477,500</w:t>
      </w:r>
      <w:r w:rsidRPr="00CE7C66">
        <w:br/>
        <w:t>C) $4,435,000</w:t>
      </w:r>
      <w:r w:rsidRPr="00CE7C66">
        <w:br/>
        <w:t xml:space="preserve">D) $5,000,000 </w:t>
      </w:r>
    </w:p>
    <w:p w:rsidR="00FC387A" w:rsidRDefault="00CE7C66" w:rsidP="00CE7C66">
      <w:r w:rsidRPr="00CE7C66">
        <w:t>49. A bond sold at a discount will pay total cash payments for interest that is more than the total</w:t>
      </w:r>
      <w:r w:rsidRPr="00CE7C66">
        <w:br/>
        <w:t>interest expense recognized over the period the bond is issued.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50. The balance sheet of Warner Company showed the following data about its common stock,</w:t>
      </w:r>
      <w:r w:rsidRPr="00CE7C66">
        <w:br/>
        <w:t>par $1: authorized shares, 5,000,000; outstanding shares, 2,300,000; and issued shares</w:t>
      </w:r>
      <w:r w:rsidRPr="00CE7C66">
        <w:br/>
        <w:t>2,500,000. Therefore, the number of treasury stock shares was</w:t>
      </w:r>
      <w:r w:rsidRPr="00CE7C66">
        <w:br/>
        <w:t>A) 0.</w:t>
      </w:r>
      <w:r w:rsidRPr="00CE7C66">
        <w:br/>
        <w:t>B) 2,700,000.</w:t>
      </w:r>
      <w:r w:rsidRPr="00CE7C66">
        <w:br/>
        <w:t>C) 2,500,000.</w:t>
      </w:r>
      <w:r w:rsidRPr="00CE7C66">
        <w:br/>
        <w:t xml:space="preserve">D) 200,000. </w:t>
      </w:r>
    </w:p>
    <w:p w:rsidR="00FC387A" w:rsidRDefault="00CE7C66" w:rsidP="00CE7C66">
      <w:r w:rsidRPr="00CE7C66">
        <w:t>51. Which of the following statements is true?</w:t>
      </w:r>
      <w:r w:rsidRPr="00CE7C66">
        <w:br/>
        <w:t>A) An initial public offering (IPO) occurs when the company first offers their stock for sale</w:t>
      </w:r>
      <w:r w:rsidRPr="00CE7C66">
        <w:br/>
        <w:t>to the public.</w:t>
      </w:r>
      <w:r w:rsidRPr="00CE7C66">
        <w:br/>
        <w:t>B) A seasoned new issue is the term used for any additional sales of new stock to the public</w:t>
      </w:r>
      <w:r w:rsidRPr="00CE7C66">
        <w:br/>
        <w:t>after the IPO.</w:t>
      </w:r>
      <w:r w:rsidRPr="00CE7C66">
        <w:br/>
        <w:t>C) An underwriter, usually an investment banker, advises the corporation on matters</w:t>
      </w:r>
      <w:r w:rsidRPr="00CE7C66">
        <w:br/>
        <w:t>concerning the sale of shares of stock and helps to market those shares for a fee.</w:t>
      </w:r>
      <w:r w:rsidRPr="00CE7C66">
        <w:br/>
        <w:t>D) A and B are true.</w:t>
      </w:r>
      <w:r w:rsidRPr="00CE7C66">
        <w:br/>
        <w:t xml:space="preserve">E) All of the above are true. </w:t>
      </w:r>
    </w:p>
    <w:p w:rsidR="00FC387A" w:rsidRDefault="00CE7C66" w:rsidP="00CE7C66">
      <w:r w:rsidRPr="00CE7C66">
        <w:t>52. A small stock dividend is generally defined as one involving the distribution of additional</w:t>
      </w:r>
      <w:r w:rsidRPr="00CE7C66">
        <w:br/>
        <w:t>shares that are more than 50% of the currently outstanding shares.</w:t>
      </w:r>
      <w:r w:rsidRPr="00CE7C66">
        <w:br/>
      </w:r>
      <w:r w:rsidRPr="00CE7C66">
        <w:lastRenderedPageBreak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53. When a corporation calls in its outstanding shares and issues two or more shares with a lower</w:t>
      </w:r>
      <w:r w:rsidRPr="00CE7C66">
        <w:br/>
        <w:t>par value in place of each share called in, the corporation is said to have issued a stock split.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54. While all businesses are separate economic entities from their owners, only corporations are</w:t>
      </w:r>
      <w:r w:rsidRPr="00CE7C66">
        <w:br/>
        <w:t>separate legal entities with the right to own assets, incur liabilities, sue and be sued and enter</w:t>
      </w:r>
      <w:r w:rsidRPr="00CE7C66">
        <w:br/>
        <w:t>into contracts.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55. Which of the following are the typical rights afforded the preferred stockholders?</w:t>
      </w:r>
      <w:r w:rsidRPr="00CE7C66">
        <w:br/>
        <w:t>A) A preference to receive dividends when declared by the board of directors before common</w:t>
      </w:r>
      <w:r w:rsidRPr="00CE7C66">
        <w:br/>
        <w:t>stockholders can receive their dividends.</w:t>
      </w:r>
      <w:r w:rsidRPr="00CE7C66">
        <w:br/>
        <w:t>B) A preference to receive the liquidation value of the assets as stated in the stock contract</w:t>
      </w:r>
      <w:r w:rsidRPr="00CE7C66">
        <w:br/>
        <w:t>before common stockholders can receive their share.</w:t>
      </w:r>
      <w:r w:rsidRPr="00CE7C66">
        <w:br/>
        <w:t>C) The right to vote on major corporate issues including electing the board of directors.</w:t>
      </w:r>
      <w:r w:rsidRPr="00CE7C66">
        <w:br/>
        <w:t>D) Only A and B are preferred stockholder rights</w:t>
      </w:r>
      <w:r w:rsidRPr="00CE7C66">
        <w:br/>
        <w:t xml:space="preserve">E) All the above are preferred stockholder rights. </w:t>
      </w:r>
    </w:p>
    <w:p w:rsidR="00FC387A" w:rsidRDefault="00CE7C66" w:rsidP="00CE7C66">
      <w:r w:rsidRPr="00CE7C66">
        <w:t>56. Which one of the following is a basic right of an owner of common stock?</w:t>
      </w:r>
      <w:r w:rsidRPr="00CE7C66">
        <w:br/>
        <w:t>A) Participation in the corporation by voting in stockholder meetings.</w:t>
      </w:r>
      <w:r w:rsidRPr="00CE7C66">
        <w:br/>
        <w:t>B) Participation in the profits of the corporation through dividends declared by the board of</w:t>
      </w:r>
      <w:r w:rsidRPr="00CE7C66">
        <w:br/>
        <w:t>directors.</w:t>
      </w:r>
      <w:r w:rsidRPr="00CE7C66">
        <w:br/>
        <w:t>C) Sharing in the distribution of assets of the corporation at liquidation.</w:t>
      </w:r>
      <w:r w:rsidRPr="00CE7C66">
        <w:br/>
        <w:t>D) Both A and B are rights.</w:t>
      </w:r>
      <w:r w:rsidRPr="00CE7C66">
        <w:br/>
        <w:t xml:space="preserve">E) </w:t>
      </w:r>
      <w:proofErr w:type="gramStart"/>
      <w:r w:rsidRPr="00CE7C66">
        <w:t>All of</w:t>
      </w:r>
      <w:proofErr w:type="gramEnd"/>
      <w:r w:rsidRPr="00CE7C66">
        <w:t xml:space="preserve"> the above are basic rights. </w:t>
      </w:r>
    </w:p>
    <w:p w:rsidR="00C81C73" w:rsidRDefault="00CE7C66" w:rsidP="00C81C73">
      <w:r w:rsidRPr="00CE7C66">
        <w:t>57. In 2001, Genentech had 535.3 million average common shares outstanding, actual shares</w:t>
      </w:r>
      <w:r w:rsidRPr="00CE7C66">
        <w:br/>
        <w:t>outstanding at year-end of 528.3 million and reported earnings per share of $.28. Genentech's</w:t>
      </w:r>
      <w:r w:rsidRPr="00CE7C66">
        <w:br/>
        <w:t>reported net income in 2001 equals</w:t>
      </w:r>
      <w:r w:rsidRPr="00CE7C66">
        <w:br/>
        <w:t>A) $149.9 million.</w:t>
      </w:r>
      <w:r w:rsidRPr="00CE7C66">
        <w:br/>
        <w:t>B) $147.9 million.</w:t>
      </w:r>
      <w:r w:rsidRPr="00CE7C66">
        <w:br/>
        <w:t>C) $148.9 million.</w:t>
      </w:r>
      <w:r w:rsidRPr="00CE7C66">
        <w:br/>
        <w:t>D) an amount that cannot be computed with the given information.</w:t>
      </w:r>
      <w:r w:rsidRPr="00CE7C66">
        <w:br/>
      </w:r>
    </w:p>
    <w:p w:rsidR="00DC46AE" w:rsidRDefault="00DC46AE" w:rsidP="00C81C73">
      <w:r w:rsidRPr="00DC46AE">
        <w:t xml:space="preserve">58. Increases in current liabilities are added to net income while decreases in current liabilities are subtracted from net income to derive the net cash flows. </w:t>
      </w:r>
    </w:p>
    <w:p w:rsidR="00DC46AE" w:rsidRDefault="00DC46AE" w:rsidP="00DC46AE">
      <w:pPr>
        <w:spacing w:line="240" w:lineRule="auto"/>
        <w:contextualSpacing/>
      </w:pPr>
      <w:r w:rsidRPr="00DC46AE">
        <w:t xml:space="preserve">A) True </w:t>
      </w:r>
    </w:p>
    <w:p w:rsidR="00FC387A" w:rsidRDefault="00DC46AE" w:rsidP="00DC46AE">
      <w:pPr>
        <w:spacing w:line="240" w:lineRule="auto"/>
        <w:contextualSpacing/>
      </w:pPr>
      <w:r w:rsidRPr="00DC46AE">
        <w:t>B) False</w:t>
      </w:r>
      <w:r w:rsidR="00CE7C66" w:rsidRPr="00CE7C66">
        <w:br/>
      </w:r>
    </w:p>
    <w:p w:rsidR="00DC46AE" w:rsidRDefault="00DC46AE" w:rsidP="00CE7C66">
      <w:r w:rsidRPr="00DC46AE">
        <w:lastRenderedPageBreak/>
        <w:drawing>
          <wp:inline distT="0" distB="0" distL="0" distR="0" wp14:anchorId="6A3D89D5" wp14:editId="34929863">
            <wp:extent cx="5563376" cy="36962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6AE" w:rsidRDefault="00DC46AE" w:rsidP="00CE7C66"/>
    <w:p w:rsidR="00FC387A" w:rsidRDefault="00CE7C66" w:rsidP="00CE7C66">
      <w:r w:rsidRPr="00CE7C66">
        <w:t>59. Malcom's cash paid for income taxes in 20D is:</w:t>
      </w:r>
      <w:r w:rsidRPr="00CE7C66">
        <w:br/>
        <w:t>A) 165,000</w:t>
      </w:r>
      <w:r w:rsidRPr="00CE7C66">
        <w:br/>
        <w:t>B) 180,000</w:t>
      </w:r>
      <w:r w:rsidRPr="00CE7C66">
        <w:br/>
        <w:t>C) 150,000</w:t>
      </w:r>
      <w:r w:rsidRPr="00CE7C66">
        <w:br/>
        <w:t xml:space="preserve">D) 135,000 </w:t>
      </w:r>
    </w:p>
    <w:p w:rsidR="00FC387A" w:rsidRDefault="00FC387A" w:rsidP="00CE7C66"/>
    <w:p w:rsidR="00FC387A" w:rsidRDefault="00CE7C66" w:rsidP="00CE7C66">
      <w:r w:rsidRPr="00CE7C66">
        <w:t>60. The statement of cash flows (indirect method) reports depreciation expense as an addition to</w:t>
      </w:r>
      <w:r w:rsidRPr="00CE7C66">
        <w:br/>
        <w:t>net income because depreciation</w:t>
      </w:r>
      <w:r w:rsidRPr="00CE7C66">
        <w:br/>
        <w:t>A) causes an inflow of funds for the replacement of assets.</w:t>
      </w:r>
      <w:r w:rsidRPr="00CE7C66">
        <w:br/>
        <w:t>B) reduces reported net income of the period but does not involve an outflow of cash for that</w:t>
      </w:r>
      <w:r w:rsidRPr="00CE7C66">
        <w:br/>
        <w:t>period.</w:t>
      </w:r>
      <w:r w:rsidRPr="00CE7C66">
        <w:br/>
        <w:t>C) is a direct use of cash.</w:t>
      </w:r>
      <w:r w:rsidRPr="00CE7C66">
        <w:br/>
        <w:t>D) reduces reported net income and causes an inflow of cash.</w:t>
      </w:r>
      <w:r w:rsidRPr="00CE7C66">
        <w:br/>
        <w:t>E) None of the above is correct.</w:t>
      </w:r>
      <w:r w:rsidRPr="00CE7C66">
        <w:br/>
      </w:r>
    </w:p>
    <w:p w:rsidR="00FC387A" w:rsidRDefault="00CE7C66" w:rsidP="00CE7C66">
      <w:r w:rsidRPr="00CE7C66">
        <w:t>61. The capital acquisitions ratio takes cash flow from operations divided by property, plant and</w:t>
      </w:r>
      <w:r w:rsidRPr="00CE7C66">
        <w:br/>
        <w:t>equipment, net from the balance sheet.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lastRenderedPageBreak/>
        <w:t>62. The net cash inflow (or outflow) from operating activities is computed by adjusting the</w:t>
      </w:r>
      <w:r w:rsidRPr="00CE7C66">
        <w:br/>
        <w:t>reported accrual net income for noncash revenue and noncash expense items.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63. Investing activities must be disclosed under the gross method. Therefore, if a company paid</w:t>
      </w:r>
      <w:r w:rsidRPr="00CE7C66">
        <w:br/>
        <w:t>$200 million to acquire new equipment and sold old equipment for $25 million, then both</w:t>
      </w:r>
      <w:r w:rsidRPr="00CE7C66">
        <w:br/>
        <w:t>these items would be separately disclosed in the investing section of the statement of cash</w:t>
      </w:r>
      <w:r w:rsidRPr="00CE7C66">
        <w:br/>
        <w:t>flows.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64. The book value of the investment stock sold would show up as cash inflow from investing</w:t>
      </w:r>
      <w:r w:rsidRPr="00CE7C66">
        <w:br/>
        <w:t>activities.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65. The income statement, balance sheet and statement of cash flows all are prepared on the</w:t>
      </w:r>
      <w:r w:rsidRPr="00CE7C66">
        <w:br/>
        <w:t>accrual basis.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66. In 2001, Coca-Cola disclosed cash paid for property, plant and equipment of $769 million</w:t>
      </w:r>
      <w:r w:rsidRPr="00CE7C66">
        <w:br/>
        <w:t>and cash flow from operations of $4,110 million. Their average property, plant and</w:t>
      </w:r>
      <w:r w:rsidRPr="00CE7C66">
        <w:br/>
        <w:t>equipment from the comparative balance sheet was $4,311 million. Compute Coca-Cola's</w:t>
      </w:r>
      <w:r w:rsidRPr="00CE7C66">
        <w:br/>
        <w:t>capital acquisitions ratio for 2001.</w:t>
      </w:r>
      <w:r w:rsidRPr="00CE7C66">
        <w:br/>
        <w:t>A) .95</w:t>
      </w:r>
      <w:r w:rsidRPr="00CE7C66">
        <w:br/>
        <w:t>B) 5.34</w:t>
      </w:r>
      <w:r w:rsidRPr="00CE7C66">
        <w:br/>
        <w:t>C) 5.61</w:t>
      </w:r>
      <w:r w:rsidRPr="00CE7C66">
        <w:br/>
        <w:t xml:space="preserve">D) None of the above. </w:t>
      </w:r>
    </w:p>
    <w:p w:rsidR="00FC387A" w:rsidRDefault="00CE7C66" w:rsidP="00CE7C66">
      <w:r w:rsidRPr="00CE7C66">
        <w:t>67. XYZ Co. bought stock in ABC Corporation. This would be reported as a cash outflow</w:t>
      </w:r>
      <w:r w:rsidRPr="00CE7C66">
        <w:br/>
        <w:t>connected to investing activities.</w:t>
      </w:r>
      <w:r w:rsidRPr="00CE7C66">
        <w:br/>
        <w:t>A) True</w:t>
      </w:r>
      <w:r w:rsidRPr="00CE7C66">
        <w:br/>
        <w:t xml:space="preserve">B) False </w:t>
      </w:r>
    </w:p>
    <w:p w:rsidR="00FC387A" w:rsidRDefault="00CE7C66" w:rsidP="00CE7C66">
      <w:r w:rsidRPr="00CE7C66">
        <w:t>68. Which of the following statements about the statement of cash flows is correct?</w:t>
      </w:r>
      <w:r w:rsidRPr="00CE7C66">
        <w:br/>
        <w:t>A) The sale of an investment in bonds for less than the carrying value of the investment</w:t>
      </w:r>
      <w:r w:rsidRPr="00CE7C66">
        <w:br/>
        <w:t>would be reported as cash outflow from financing activities.</w:t>
      </w:r>
      <w:r w:rsidRPr="00CE7C66">
        <w:br/>
        <w:t>B) The sale and issuance of common stock for cash would be reported as a cash inflow from</w:t>
      </w:r>
      <w:r w:rsidRPr="00CE7C66">
        <w:br/>
        <w:t>investing activities.</w:t>
      </w:r>
      <w:r w:rsidRPr="00CE7C66">
        <w:br/>
        <w:t>C) The retirement of bonds payable by the issuance of common stock would be reported as a</w:t>
      </w:r>
      <w:r w:rsidRPr="00CE7C66">
        <w:br/>
        <w:t>cash inflow from investing activities.</w:t>
      </w:r>
      <w:r w:rsidRPr="00CE7C66">
        <w:br/>
        <w:t>D) Collecting cash interest revenue on a note receivable would be reported as a cash inflow</w:t>
      </w:r>
      <w:r w:rsidRPr="00CE7C66">
        <w:br/>
        <w:t>from investing activities.</w:t>
      </w:r>
      <w:r w:rsidRPr="00CE7C66">
        <w:br/>
        <w:t xml:space="preserve">E) None of the above is correct. </w:t>
      </w:r>
    </w:p>
    <w:p w:rsidR="003A770E" w:rsidRDefault="00CE7C66" w:rsidP="00CE7C66">
      <w:r w:rsidRPr="00CE7C66">
        <w:lastRenderedPageBreak/>
        <w:t>69. Which of the following statements about cash flows from operating activities, in a statement</w:t>
      </w:r>
      <w:r w:rsidRPr="00CE7C66">
        <w:br/>
        <w:t>of cash flows prepared under the indirect method, is correct?</w:t>
      </w:r>
      <w:r w:rsidRPr="00CE7C66">
        <w:br/>
        <w:t>A) An increase in accounts receivable would be subtracted from net income.</w:t>
      </w:r>
      <w:r w:rsidRPr="00CE7C66">
        <w:br/>
        <w:t>B) An increase in salaries payable would be subtracted from net income.</w:t>
      </w:r>
      <w:r w:rsidRPr="00CE7C66">
        <w:br/>
        <w:t>C) An increase in inventory would be added to net income.</w:t>
      </w:r>
      <w:r w:rsidRPr="00CE7C66">
        <w:br/>
        <w:t>D) Depreciation expense would be subtracted from net income.</w:t>
      </w:r>
      <w:r w:rsidRPr="00CE7C66">
        <w:br/>
        <w:t xml:space="preserve">E) None of the above is correct. </w:t>
      </w:r>
    </w:p>
    <w:p w:rsidR="00C81C73" w:rsidRDefault="00C81C73" w:rsidP="00CE7C66"/>
    <w:p w:rsidR="00DC46AE" w:rsidRDefault="00CE7C66" w:rsidP="00CE7C66">
      <w:r w:rsidRPr="00CE7C66">
        <w:t>70. Custer Corporation reported the following information related to its common stock (par $10)</w:t>
      </w:r>
      <w:r w:rsidRPr="00CE7C66">
        <w:br/>
        <w:t>outstanding and net income:</w:t>
      </w:r>
    </w:p>
    <w:p w:rsidR="00DC46AE" w:rsidRDefault="00CE7C66" w:rsidP="00CE7C66">
      <w:r w:rsidRPr="00CE7C66">
        <w:t>Total stockholders’ equity (no preferred stock)</w:t>
      </w:r>
      <w:r w:rsidR="00DC46AE">
        <w:t xml:space="preserve"> - $125,000</w:t>
      </w:r>
      <w:r w:rsidRPr="00CE7C66">
        <w:br/>
        <w:t>Current market price per share of common stock</w:t>
      </w:r>
      <w:r w:rsidR="00DC46AE">
        <w:t xml:space="preserve"> - $40</w:t>
      </w:r>
      <w:r w:rsidRPr="00CE7C66">
        <w:br/>
        <w:t>Dividends declared and paid during 20F</w:t>
      </w:r>
      <w:r w:rsidR="00DC46AE">
        <w:t xml:space="preserve"> - $10,000</w:t>
      </w:r>
      <w:r w:rsidRPr="00CE7C66">
        <w:br/>
        <w:t>Balance in the common stock account</w:t>
      </w:r>
      <w:r w:rsidR="00DC46AE">
        <w:t xml:space="preserve"> - $35,000</w:t>
      </w:r>
      <w:r w:rsidRPr="00CE7C66">
        <w:br/>
        <w:t>Net Income $</w:t>
      </w:r>
      <w:r w:rsidR="00DC46AE">
        <w:t>35,000</w:t>
      </w:r>
    </w:p>
    <w:p w:rsidR="003A770E" w:rsidRDefault="00CE7C66" w:rsidP="00CE7C66">
      <w:r w:rsidRPr="00CE7C66">
        <w:t xml:space="preserve"> The price earnings ratio and dividend yield ratio is, respectively:</w:t>
      </w:r>
      <w:r w:rsidRPr="00CE7C66">
        <w:br/>
        <w:t>A) 4.57 and 6.25%</w:t>
      </w:r>
      <w:r w:rsidRPr="00CE7C66">
        <w:br/>
        <w:t>B) 4.26 and 6.77%</w:t>
      </w:r>
      <w:r w:rsidRPr="00CE7C66">
        <w:br/>
        <w:t>C) 4.57 and 6.77%</w:t>
      </w:r>
      <w:r w:rsidRPr="00CE7C66">
        <w:br/>
        <w:t xml:space="preserve">D) 4.26 and 6.25% </w:t>
      </w:r>
    </w:p>
    <w:p w:rsidR="00C81C73" w:rsidRDefault="00C81C73" w:rsidP="00CE7C66"/>
    <w:p w:rsidR="00DC46AE" w:rsidRDefault="00CE7C66" w:rsidP="00CE7C66">
      <w:r w:rsidRPr="00CE7C66">
        <w:t>71. Which of the following statements is true?</w:t>
      </w:r>
    </w:p>
    <w:p w:rsidR="00DC46AE" w:rsidRDefault="00CE7C66" w:rsidP="00CE7C66">
      <w:r w:rsidRPr="00CE7C66">
        <w:t>A) When cost of goods sold as a percentage of sales increases the gross margin percentage</w:t>
      </w:r>
      <w:r w:rsidRPr="00CE7C66">
        <w:br/>
        <w:t>will increase.</w:t>
      </w:r>
      <w:r w:rsidRPr="00CE7C66">
        <w:br/>
        <w:t>B) It is possible for cost of goods sold in dollars to increase while cost of goods sold as a</w:t>
      </w:r>
      <w:r w:rsidRPr="00CE7C66">
        <w:br/>
        <w:t>percentage of sales decreases.</w:t>
      </w:r>
      <w:r w:rsidRPr="00CE7C66">
        <w:br/>
        <w:t>C) If gross margin percentage is the same for the current and past year, then sales and cost of</w:t>
      </w:r>
      <w:r w:rsidRPr="00CE7C66">
        <w:br/>
        <w:t>goods sold in dollars did not change.</w:t>
      </w:r>
      <w:r w:rsidRPr="00CE7C66">
        <w:br/>
        <w:t>D) Both B and C are true.</w:t>
      </w:r>
      <w:r w:rsidRPr="00CE7C66">
        <w:br/>
        <w:t xml:space="preserve">E) </w:t>
      </w:r>
      <w:proofErr w:type="gramStart"/>
      <w:r w:rsidRPr="00CE7C66">
        <w:t>All of</w:t>
      </w:r>
      <w:proofErr w:type="gramEnd"/>
      <w:r w:rsidRPr="00CE7C66">
        <w:t xml:space="preserve"> the above are true. </w:t>
      </w:r>
    </w:p>
    <w:p w:rsidR="00DC46AE" w:rsidRDefault="00CE7C66" w:rsidP="00CE7C66">
      <w:r w:rsidRPr="00CE7C66">
        <w:t xml:space="preserve">72. If accounts receivable </w:t>
      </w:r>
      <w:proofErr w:type="gramStart"/>
      <w:r w:rsidRPr="00CE7C66">
        <w:t>are</w:t>
      </w:r>
      <w:proofErr w:type="gramEnd"/>
      <w:r w:rsidRPr="00CE7C66">
        <w:t xml:space="preserve"> collected quickly,</w:t>
      </w:r>
      <w:r w:rsidRPr="00CE7C66">
        <w:br/>
        <w:t>A) the accounts receivable turnover is low.</w:t>
      </w:r>
      <w:r w:rsidRPr="00CE7C66">
        <w:br/>
        <w:t>B) the company's credit policies may be overly stringent.</w:t>
      </w:r>
      <w:r w:rsidRPr="00CE7C66">
        <w:br/>
        <w:t>C) credit is often granted to poor credit risks.</w:t>
      </w:r>
      <w:r w:rsidRPr="00CE7C66">
        <w:br/>
        <w:t>D) Two of the above are correct.</w:t>
      </w:r>
      <w:r w:rsidRPr="00CE7C66">
        <w:br/>
        <w:t xml:space="preserve">E) None of the above is correct. </w:t>
      </w:r>
    </w:p>
    <w:p w:rsidR="00C81C73" w:rsidRDefault="00C81C73" w:rsidP="00CE7C66"/>
    <w:p w:rsidR="00C81C73" w:rsidRDefault="00C81C73" w:rsidP="00CE7C66"/>
    <w:p w:rsidR="00DC46AE" w:rsidRDefault="00CE7C66" w:rsidP="00CE7C66">
      <w:r w:rsidRPr="00CE7C66">
        <w:lastRenderedPageBreak/>
        <w:t>73. The quick ratio of a company will always be less than or equal to the current ratio (working</w:t>
      </w:r>
      <w:r w:rsidRPr="00CE7C66">
        <w:br/>
        <w:t>capital ratio).</w:t>
      </w:r>
      <w:r w:rsidRPr="00CE7C66">
        <w:br/>
        <w:t>A) True</w:t>
      </w:r>
      <w:r w:rsidRPr="00CE7C66">
        <w:br/>
        <w:t xml:space="preserve">B) False </w:t>
      </w:r>
    </w:p>
    <w:p w:rsidR="00C81C73" w:rsidRDefault="00C81C73" w:rsidP="00CE7C66"/>
    <w:p w:rsidR="00DC46AE" w:rsidRDefault="00CE7C66" w:rsidP="00CE7C66">
      <w:r w:rsidRPr="00CE7C66">
        <w:t>74. In 2004, Coca-Cola's gross profit ratio was 65.2% and their profit margin was 22.1%. In</w:t>
      </w:r>
      <w:r w:rsidRPr="00CE7C66">
        <w:br/>
        <w:t>2004, PepsiCo's gross profit ratio was 54.2% and their profit margin was 14.4%. Which of</w:t>
      </w:r>
      <w:r w:rsidRPr="00CE7C66">
        <w:br/>
        <w:t>the following is false?</w:t>
      </w:r>
    </w:p>
    <w:p w:rsidR="00FC387A" w:rsidRDefault="00CE7C66" w:rsidP="00CE7C66">
      <w:r w:rsidRPr="00CE7C66">
        <w:t>A) Coca-Cola's cost of goods sold was a lower percentage of sales than PepsiCo's.</w:t>
      </w:r>
      <w:r w:rsidRPr="00CE7C66">
        <w:br/>
        <w:t>B) In 2004, Coca-Cola's profit margin was 53% greater than PepsiCo's which would be</w:t>
      </w:r>
      <w:r w:rsidRPr="00CE7C66">
        <w:br/>
        <w:t>explained as a higher return on sales.</w:t>
      </w:r>
      <w:r w:rsidRPr="00CE7C66">
        <w:br/>
        <w:t>C) The major reason for PepsiCo's lower profit margin is that their selling, general and</w:t>
      </w:r>
      <w:r w:rsidRPr="00CE7C66">
        <w:br/>
        <w:t>administrative expenses were double the percentage of sales compared to Coca-Cola's</w:t>
      </w:r>
      <w:r w:rsidRPr="00CE7C66">
        <w:br/>
        <w:t>percentage of sales.</w:t>
      </w:r>
      <w:r w:rsidRPr="00CE7C66">
        <w:br/>
        <w:t xml:space="preserve">D) All of the above </w:t>
      </w:r>
      <w:proofErr w:type="gramStart"/>
      <w:r w:rsidRPr="00CE7C66">
        <w:t>are</w:t>
      </w:r>
      <w:proofErr w:type="gramEnd"/>
      <w:r w:rsidRPr="00CE7C66">
        <w:t xml:space="preserve"> false.</w:t>
      </w:r>
      <w:r w:rsidRPr="00CE7C66">
        <w:br/>
        <w:t xml:space="preserve">E) None of the above is false. </w:t>
      </w:r>
    </w:p>
    <w:p w:rsidR="00FC387A" w:rsidRDefault="00CE7C66" w:rsidP="00CE7C66">
      <w:r w:rsidRPr="00CE7C66">
        <w:t>75. The effective (market) interest rate is less than the stated interest rate on bonds that sell at a</w:t>
      </w:r>
      <w:r w:rsidRPr="00CE7C66">
        <w:br/>
        <w:t>premium.</w:t>
      </w:r>
      <w:r w:rsidRPr="00CE7C66">
        <w:br/>
        <w:t>A) True</w:t>
      </w:r>
      <w:r w:rsidRPr="00CE7C66">
        <w:br/>
        <w:t xml:space="preserve">B) False </w:t>
      </w:r>
    </w:p>
    <w:sectPr w:rsidR="00FC3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1697E"/>
    <w:multiLevelType w:val="hybridMultilevel"/>
    <w:tmpl w:val="DB1E8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66"/>
    <w:rsid w:val="002246E5"/>
    <w:rsid w:val="003A770E"/>
    <w:rsid w:val="004D1DE7"/>
    <w:rsid w:val="005E1BCA"/>
    <w:rsid w:val="00872460"/>
    <w:rsid w:val="00AF0DBD"/>
    <w:rsid w:val="00C81C73"/>
    <w:rsid w:val="00CE7C66"/>
    <w:rsid w:val="00DC46AE"/>
    <w:rsid w:val="00F17E01"/>
    <w:rsid w:val="00FC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61302"/>
  <w15:chartTrackingRefBased/>
  <w15:docId w15:val="{D43CBD63-DC62-428F-BC5F-2773EAB7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3077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Karpowitsch, Alex</dc:creator>
  <cp:keywords/>
  <dc:description/>
  <cp:lastModifiedBy>Karpowitsch, Alex</cp:lastModifiedBy>
  <cp:revision>5</cp:revision>
  <dcterms:created xsi:type="dcterms:W3CDTF">2017-07-30T23:19:00Z</dcterms:created>
  <dcterms:modified xsi:type="dcterms:W3CDTF">2017-07-31T14:32:00Z</dcterms:modified>
</cp:coreProperties>
</file>